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Registered Nurse (RN)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Registered Nurse (RN) provides comprehensive, patient-centered care and supports patients and their families throughout all phases of the healthcare journey. The role suits a skilled nurse looking to make a meaningful impact in a dynamic clinical environment within a supportive, patient-centered organization.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ideal candidate brings strong clinical judgment, a genuine commitment to patient and family advocacy, and the interpersonal skills to function effectively within an interdisciplinary care team. It is a front-line clinical role within the healthcare sector.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Patient Care &amp; Assessment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Provide comprehensive, patient-centered care and support patients and families throughout all phases of the healthcare journey.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Perform thorough patient assessments, develop and implement individualized care plans, and evaluate outcomes with the interdisciplinary team.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Apply critical thinking and sound clinical judgment to make timely, effective decisions in a high-acuity, fast-paced environment.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Treatment &amp; Safety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Administer medications and treatments accurately and in full compliance with facility protocols, state nursing regulations, and scope-of-practice standards.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Maintain a clean, safe, and organized patient care environment consistent with infection control and safety standards.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Documentation &amp; Communication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Document patient care activities, assessments, and interventions accurately and promptly within the electronic health record (EHR) system.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Communicate clearly and compassionately with patients, families, physicians, and allied health team members to coordinate seamless care delivery.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Licensure &amp; Certification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Active RN license in the state of practice, current and valid.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Current and valid BLS and ACLS certifications.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Experience &amp; Skills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One or more years of clinical nursing experience in a hospital or medical facility preferred; new graduates with strong clinical rotations will be considered.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interpersonal and communication skills, with the ability to work effectively in a team-oriented, high-volume clinical environment.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Demonstrated ability to provide empathetic, patient-centered care across diverse patient populations, with proficiency or the ability to quickly learn EHR documentation systems.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Registered Nurse (RN)?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