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Expatriate Professor, Teaching &amp; Research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An Expatriate Professor joins the faculty of an international institution known for academic excellence and innovative research, in a multicultural, intellectually stimulating environment that fosters professional growth and cross-cultural collaboration. The role encompasses teaching, research, and community engagement, offering the opportunity to work in a dynamic, international academic setting.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ideal candidate brings a strong academic background in their discipline and a demonstrated ability to contribute to a global academic community. It is an international faculty role within the higher education sector.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Teaching &amp; Research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Deliver undergraduate and graduate courses in the relevant discipline, using innovative teaching methods to foster student engagement and learning.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Undertake high-impact research, publish in esteemed academic journals, and contribute to the advancement of the field.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Supervision &amp; Program Development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mentorship and guidance to students in their academic and professional development, including research projects and theses.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Participate in curriculum design and the development of academic programs aligned with international standards.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Community Engagement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Contribute to the institution's mission through public outreach and collaboration with local and international partners.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PhD in the relevant discipline or a closely related field from an accredited institution.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Several years of teaching experience at the university level, with a proven track record of research achievements and publications in reputable journals.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Skills &amp; Attributes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Proficiency in English is required; knowledge of the local language is an advantage but not mandatory.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ability to thrive in a diverse, multicultural environment, with strong communication, organizational, and interpersonal skills.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Expatriate Professor, Teaching &amp; Research?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