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Electrical Lineman Admissions Representative</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An Electrical Lineman Admissions Representative plays a key role in recruiting and enrolling prospective students into a trade school's electrical lineman program. The role equips prospective students with clear information about the program, curriculum, career opportunities, and admission requirements, helping them decide whether line work is the right path.</w:t>
      </w:r>
    </w:p>
    <w:p>
      <w:pPr>
        <w:spacing w:after="140" w:line="300"/>
      </w:pPr>
      <w:r>
        <w:rPr>
          <w:rFonts w:ascii="Calibri" w:cs="Calibri" w:eastAsia="Calibri" w:hAnsi="Calibri"/>
          <w:color w:val="333333"/>
          <w:sz w:val="22"/>
          <w:szCs w:val="22"/>
        </w:rPr>
        <w:t xml:space="preserve">The ideal candidate pairs a strong understanding of the electrical trade with excellent communication skills and a genuine passion for helping students reach their career goals. It is a relationship-driven admissions role within the higher education and skilled-trades space that blends outreach, counseling, and pipeline management.</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Student Recruitment</w:t>
      </w:r>
    </w:p>
    <w:p>
      <w:pPr>
        <w:pStyle w:val="ListParagraph"/>
        <w:numPr>
          <w:ilvl w:val="0"/>
          <w:numId w:val="2"/>
        </w:numPr>
        <w:spacing w:after="90" w:line="300"/>
      </w:pPr>
      <w:r>
        <w:rPr>
          <w:rFonts w:ascii="Calibri" w:cs="Calibri" w:eastAsia="Calibri" w:hAnsi="Calibri"/>
          <w:color w:val="333333"/>
          <w:sz w:val="22"/>
          <w:szCs w:val="22"/>
        </w:rPr>
        <w:t xml:space="preserve">Identify and recruit prospective students for the electrical lineman program.</w:t>
      </w:r>
    </w:p>
    <w:p>
      <w:pPr>
        <w:pStyle w:val="ListParagraph"/>
        <w:numPr>
          <w:ilvl w:val="0"/>
          <w:numId w:val="2"/>
        </w:numPr>
        <w:spacing w:after="90" w:line="300"/>
      </w:pPr>
      <w:r>
        <w:rPr>
          <w:rFonts w:ascii="Calibri" w:cs="Calibri" w:eastAsia="Calibri" w:hAnsi="Calibri"/>
          <w:color w:val="333333"/>
          <w:sz w:val="22"/>
          <w:szCs w:val="22"/>
        </w:rPr>
        <w:t xml:space="preserve">Conduct outreach activities including school visits, career fairs, and community events.</w:t>
      </w:r>
    </w:p>
    <w:p>
      <w:pPr>
        <w:pStyle w:val="ListParagraph"/>
        <w:numPr>
          <w:ilvl w:val="0"/>
          <w:numId w:val="2"/>
        </w:numPr>
        <w:spacing w:after="90" w:line="300"/>
      </w:pPr>
      <w:r>
        <w:rPr>
          <w:rFonts w:ascii="Calibri" w:cs="Calibri" w:eastAsia="Calibri" w:hAnsi="Calibri"/>
          <w:color w:val="333333"/>
          <w:sz w:val="22"/>
          <w:szCs w:val="22"/>
        </w:rPr>
        <w:t xml:space="preserve">Provide prospective students with detailed information about the program, curriculum, career opportunities, and admission requirements.</w:t>
      </w:r>
    </w:p>
    <w:p>
      <w:pPr>
        <w:spacing w:after="140" w:line="300"/>
      </w:pPr>
      <w:r>
        <w:rPr>
          <w:rFonts w:ascii="Calibri" w:cs="Calibri" w:eastAsia="Calibri" w:hAnsi="Calibri"/>
          <w:b/>
          <w:bCs/>
          <w:color w:val="2E4D7B"/>
          <w:sz w:val="22"/>
          <w:szCs w:val="22"/>
        </w:rPr>
        <w:t xml:space="preserve">Admissions Counseling</w:t>
      </w:r>
    </w:p>
    <w:p>
      <w:pPr>
        <w:pStyle w:val="ListParagraph"/>
        <w:numPr>
          <w:ilvl w:val="0"/>
          <w:numId w:val="2"/>
        </w:numPr>
        <w:spacing w:after="90" w:line="300"/>
      </w:pPr>
      <w:r>
        <w:rPr>
          <w:rFonts w:ascii="Calibri" w:cs="Calibri" w:eastAsia="Calibri" w:hAnsi="Calibri"/>
          <w:color w:val="333333"/>
          <w:sz w:val="22"/>
          <w:szCs w:val="22"/>
        </w:rPr>
        <w:t xml:space="preserve">Guide prospective students through the electrical lineman admissions process, from initial inquiry to enrollment.</w:t>
      </w:r>
    </w:p>
    <w:p>
      <w:pPr>
        <w:pStyle w:val="ListParagraph"/>
        <w:numPr>
          <w:ilvl w:val="0"/>
          <w:numId w:val="2"/>
        </w:numPr>
        <w:spacing w:after="90" w:line="300"/>
      </w:pPr>
      <w:r>
        <w:rPr>
          <w:rFonts w:ascii="Calibri" w:cs="Calibri" w:eastAsia="Calibri" w:hAnsi="Calibri"/>
          <w:color w:val="333333"/>
          <w:sz w:val="22"/>
          <w:szCs w:val="22"/>
        </w:rPr>
        <w:t xml:space="preserve">Assist students with completing application forms and gathering necessary documentation.</w:t>
      </w:r>
    </w:p>
    <w:p>
      <w:pPr>
        <w:pStyle w:val="ListParagraph"/>
        <w:numPr>
          <w:ilvl w:val="0"/>
          <w:numId w:val="2"/>
        </w:numPr>
        <w:spacing w:after="90" w:line="300"/>
      </w:pPr>
      <w:r>
        <w:rPr>
          <w:rFonts w:ascii="Calibri" w:cs="Calibri" w:eastAsia="Calibri" w:hAnsi="Calibri"/>
          <w:color w:val="333333"/>
          <w:sz w:val="22"/>
          <w:szCs w:val="22"/>
        </w:rPr>
        <w:t xml:space="preserve">Conduct interviews with prospective students to assess their suitability and interest in the program.</w:t>
      </w:r>
    </w:p>
    <w:p>
      <w:pPr>
        <w:spacing w:after="140" w:line="300"/>
      </w:pPr>
      <w:r>
        <w:rPr>
          <w:rFonts w:ascii="Calibri" w:cs="Calibri" w:eastAsia="Calibri" w:hAnsi="Calibri"/>
          <w:b/>
          <w:bCs/>
          <w:color w:val="2E4D7B"/>
          <w:sz w:val="22"/>
          <w:szCs w:val="22"/>
        </w:rPr>
        <w:t xml:space="preserve">Relationship Building</w:t>
      </w:r>
    </w:p>
    <w:p>
      <w:pPr>
        <w:pStyle w:val="ListParagraph"/>
        <w:numPr>
          <w:ilvl w:val="0"/>
          <w:numId w:val="2"/>
        </w:numPr>
        <w:spacing w:after="90" w:line="300"/>
      </w:pPr>
      <w:r>
        <w:rPr>
          <w:rFonts w:ascii="Calibri" w:cs="Calibri" w:eastAsia="Calibri" w:hAnsi="Calibri"/>
          <w:color w:val="333333"/>
          <w:sz w:val="22"/>
          <w:szCs w:val="22"/>
        </w:rPr>
        <w:t xml:space="preserve">Build and maintain relationships with high schools, community organizations, and industry partners.</w:t>
      </w:r>
    </w:p>
    <w:p>
      <w:pPr>
        <w:pStyle w:val="ListParagraph"/>
        <w:numPr>
          <w:ilvl w:val="0"/>
          <w:numId w:val="2"/>
        </w:numPr>
        <w:spacing w:after="90" w:line="300"/>
      </w:pPr>
      <w:r>
        <w:rPr>
          <w:rFonts w:ascii="Calibri" w:cs="Calibri" w:eastAsia="Calibri" w:hAnsi="Calibri"/>
          <w:color w:val="333333"/>
          <w:sz w:val="22"/>
          <w:szCs w:val="22"/>
        </w:rPr>
        <w:t xml:space="preserve">Serve as a liaison between the trade school and the local community to promote the electrical lineman program.</w:t>
      </w:r>
    </w:p>
    <w:p>
      <w:pPr>
        <w:pStyle w:val="ListParagraph"/>
        <w:numPr>
          <w:ilvl w:val="0"/>
          <w:numId w:val="2"/>
        </w:numPr>
        <w:spacing w:after="90" w:line="300"/>
      </w:pPr>
      <w:r>
        <w:rPr>
          <w:rFonts w:ascii="Calibri" w:cs="Calibri" w:eastAsia="Calibri" w:hAnsi="Calibri"/>
          <w:color w:val="333333"/>
          <w:sz w:val="22"/>
          <w:szCs w:val="22"/>
        </w:rPr>
        <w:t xml:space="preserve">Collaborate with other departments within the school to ensure a smooth transition for new students.</w:t>
      </w:r>
    </w:p>
    <w:p>
      <w:pPr>
        <w:spacing w:after="140" w:line="300"/>
      </w:pPr>
      <w:r>
        <w:rPr>
          <w:rFonts w:ascii="Calibri" w:cs="Calibri" w:eastAsia="Calibri" w:hAnsi="Calibri"/>
          <w:b/>
          <w:bCs/>
          <w:color w:val="2E4D7B"/>
          <w:sz w:val="22"/>
          <w:szCs w:val="22"/>
        </w:rPr>
        <w:t xml:space="preserve">Data Management</w:t>
      </w:r>
    </w:p>
    <w:p>
      <w:pPr>
        <w:pStyle w:val="ListParagraph"/>
        <w:numPr>
          <w:ilvl w:val="0"/>
          <w:numId w:val="2"/>
        </w:numPr>
        <w:spacing w:after="90" w:line="300"/>
      </w:pPr>
      <w:r>
        <w:rPr>
          <w:rFonts w:ascii="Calibri" w:cs="Calibri" w:eastAsia="Calibri" w:hAnsi="Calibri"/>
          <w:color w:val="333333"/>
          <w:sz w:val="22"/>
          <w:szCs w:val="22"/>
        </w:rPr>
        <w:t xml:space="preserve">Maintain accurate records of prospective student interactions and follow-up activities.</w:t>
      </w:r>
    </w:p>
    <w:p>
      <w:pPr>
        <w:pStyle w:val="ListParagraph"/>
        <w:numPr>
          <w:ilvl w:val="0"/>
          <w:numId w:val="2"/>
        </w:numPr>
        <w:spacing w:after="90" w:line="300"/>
      </w:pPr>
      <w:r>
        <w:rPr>
          <w:rFonts w:ascii="Calibri" w:cs="Calibri" w:eastAsia="Calibri" w:hAnsi="Calibri"/>
          <w:color w:val="333333"/>
          <w:sz w:val="22"/>
          <w:szCs w:val="22"/>
        </w:rPr>
        <w:t xml:space="preserve">Track and report on recruitment and enrollment metrics to the admissions team.</w:t>
      </w:r>
    </w:p>
    <w:p>
      <w:pPr>
        <w:pStyle w:val="ListParagraph"/>
        <w:numPr>
          <w:ilvl w:val="0"/>
          <w:numId w:val="2"/>
        </w:numPr>
        <w:spacing w:after="90" w:line="300"/>
      </w:pPr>
      <w:r>
        <w:rPr>
          <w:rFonts w:ascii="Calibri" w:cs="Calibri" w:eastAsia="Calibri" w:hAnsi="Calibri"/>
          <w:color w:val="333333"/>
          <w:sz w:val="22"/>
          <w:szCs w:val="22"/>
        </w:rPr>
        <w:t xml:space="preserve">Use CRM systems to manage student information and communications.</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w:t>
      </w:r>
    </w:p>
    <w:p>
      <w:pPr>
        <w:pStyle w:val="ListParagraph"/>
        <w:numPr>
          <w:ilvl w:val="0"/>
          <w:numId w:val="2"/>
        </w:numPr>
        <w:spacing w:after="90" w:line="300"/>
      </w:pPr>
      <w:r>
        <w:rPr>
          <w:rFonts w:ascii="Calibri" w:cs="Calibri" w:eastAsia="Calibri" w:hAnsi="Calibri"/>
          <w:color w:val="333333"/>
          <w:sz w:val="22"/>
          <w:szCs w:val="22"/>
        </w:rPr>
        <w:t xml:space="preserve">High school diploma or equivalent required. An associate's or bachelor's degree is preferred.</w:t>
      </w:r>
    </w:p>
    <w:p>
      <w:pPr>
        <w:spacing w:after="140" w:line="300"/>
      </w:pPr>
      <w:r>
        <w:rPr>
          <w:rFonts w:ascii="Calibri" w:cs="Calibri" w:eastAsia="Calibri" w:hAnsi="Calibri"/>
          <w:b/>
          <w:bCs/>
          <w:color w:val="2E4D7B"/>
          <w:sz w:val="22"/>
          <w:szCs w:val="22"/>
        </w:rPr>
        <w:t xml:space="preserve">Experience</w:t>
      </w:r>
    </w:p>
    <w:p>
      <w:pPr>
        <w:pStyle w:val="ListParagraph"/>
        <w:numPr>
          <w:ilvl w:val="0"/>
          <w:numId w:val="2"/>
        </w:numPr>
        <w:spacing w:after="90" w:line="300"/>
      </w:pPr>
      <w:r>
        <w:rPr>
          <w:rFonts w:ascii="Calibri" w:cs="Calibri" w:eastAsia="Calibri" w:hAnsi="Calibri"/>
          <w:color w:val="333333"/>
          <w:sz w:val="22"/>
          <w:szCs w:val="22"/>
        </w:rPr>
        <w:t xml:space="preserve">Previous experience in admissions, recruitment, or a related field is preferred.</w:t>
      </w:r>
    </w:p>
    <w:p>
      <w:pPr>
        <w:pStyle w:val="ListParagraph"/>
        <w:numPr>
          <w:ilvl w:val="0"/>
          <w:numId w:val="2"/>
        </w:numPr>
        <w:spacing w:after="90" w:line="300"/>
      </w:pPr>
      <w:r>
        <w:rPr>
          <w:rFonts w:ascii="Calibri" w:cs="Calibri" w:eastAsia="Calibri" w:hAnsi="Calibri"/>
          <w:color w:val="333333"/>
          <w:sz w:val="22"/>
          <w:szCs w:val="22"/>
        </w:rPr>
        <w:t xml:space="preserve">Knowledge of the electrical trade or experience working in the skilled trades is highly desirable.</w:t>
      </w:r>
    </w:p>
    <w:p>
      <w:pPr>
        <w:spacing w:after="140" w:line="300"/>
      </w:pPr>
      <w:r>
        <w:rPr>
          <w:rFonts w:ascii="Calibri" w:cs="Calibri" w:eastAsia="Calibri" w:hAnsi="Calibri"/>
          <w:b/>
          <w:bCs/>
          <w:color w:val="2E4D7B"/>
          <w:sz w:val="22"/>
          <w:szCs w:val="22"/>
        </w:rPr>
        <w:t xml:space="preserve">Skills &amp; Abilities</w:t>
      </w:r>
    </w:p>
    <w:p>
      <w:pPr>
        <w:pStyle w:val="ListParagraph"/>
        <w:numPr>
          <w:ilvl w:val="0"/>
          <w:numId w:val="2"/>
        </w:numPr>
        <w:spacing w:after="90" w:line="300"/>
      </w:pPr>
      <w:r>
        <w:rPr>
          <w:rFonts w:ascii="Calibri" w:cs="Calibri" w:eastAsia="Calibri" w:hAnsi="Calibri"/>
          <w:color w:val="333333"/>
          <w:sz w:val="22"/>
          <w:szCs w:val="22"/>
        </w:rPr>
        <w:t xml:space="preserve">Excellent communication and interpersonal skills, with strong organizational and time-management abilities.</w:t>
      </w:r>
    </w:p>
    <w:p>
      <w:pPr>
        <w:pStyle w:val="ListParagraph"/>
        <w:numPr>
          <w:ilvl w:val="0"/>
          <w:numId w:val="2"/>
        </w:numPr>
        <w:spacing w:after="90" w:line="300"/>
      </w:pPr>
      <w:r>
        <w:rPr>
          <w:rFonts w:ascii="Calibri" w:cs="Calibri" w:eastAsia="Calibri" w:hAnsi="Calibri"/>
          <w:color w:val="333333"/>
          <w:sz w:val="22"/>
          <w:szCs w:val="22"/>
        </w:rPr>
        <w:t xml:space="preserve">Ability to work independently and as part of a team, with proficiency in the Microsoft Office suite and CRM software.</w:t>
      </w:r>
    </w:p>
    <w:p>
      <w:pPr>
        <w:pStyle w:val="ListParagraph"/>
        <w:numPr>
          <w:ilvl w:val="0"/>
          <w:numId w:val="2"/>
        </w:numPr>
        <w:spacing w:after="90" w:line="300"/>
      </w:pPr>
      <w:r>
        <w:rPr>
          <w:rFonts w:ascii="Calibri" w:cs="Calibri" w:eastAsia="Calibri" w:hAnsi="Calibri"/>
          <w:color w:val="333333"/>
          <w:sz w:val="22"/>
          <w:szCs w:val="22"/>
        </w:rPr>
        <w:t xml:space="preserve">A genuine passion for education and for helping students achieve their career goals.</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Electrical Lineman Admissions Representative?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