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Conscious Discipline Coach</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Conscious Discipline Coach teaches Conscious Discipline classes to students of all ages and works with the faculty to improve and refine mindfulness practices and Conscious Discipline practices, structures, and daily routines in classrooms. The role embodies these practices and serves as a guide among faculty and staff.</w:t>
      </w:r>
    </w:p>
    <w:p>
      <w:pPr>
        <w:spacing w:after="140" w:line="300"/>
      </w:pPr>
      <w:r>
        <w:rPr>
          <w:rFonts w:ascii="Calibri" w:cs="Calibri" w:eastAsia="Calibri" w:hAnsi="Calibri"/>
          <w:color w:val="333333"/>
          <w:sz w:val="22"/>
          <w:szCs w:val="22"/>
        </w:rPr>
        <w:t xml:space="preserve">It is a social-emotional learning and instructional coaching role within the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Practice &amp; Coaching</w:t>
      </w:r>
    </w:p>
    <w:p>
      <w:pPr>
        <w:pStyle w:val="ListParagraph"/>
        <w:numPr>
          <w:ilvl w:val="0"/>
          <w:numId w:val="2"/>
        </w:numPr>
        <w:spacing w:after="90" w:line="300"/>
      </w:pPr>
      <w:r>
        <w:rPr>
          <w:rFonts w:ascii="Calibri" w:cs="Calibri" w:eastAsia="Calibri" w:hAnsi="Calibri"/>
          <w:color w:val="333333"/>
          <w:sz w:val="22"/>
          <w:szCs w:val="22"/>
        </w:rPr>
        <w:t xml:space="preserve">Embody Conscious Discipline practices and serve as a guide and coach among faculty and staff.</w:t>
      </w:r>
    </w:p>
    <w:p>
      <w:pPr>
        <w:pStyle w:val="ListParagraph"/>
        <w:numPr>
          <w:ilvl w:val="0"/>
          <w:numId w:val="2"/>
        </w:numPr>
        <w:spacing w:after="90" w:line="300"/>
      </w:pPr>
      <w:r>
        <w:rPr>
          <w:rFonts w:ascii="Calibri" w:cs="Calibri" w:eastAsia="Calibri" w:hAnsi="Calibri"/>
          <w:color w:val="333333"/>
          <w:sz w:val="22"/>
          <w:szCs w:val="22"/>
        </w:rPr>
        <w:t xml:space="preserve">Teach Conscious Discipline classes to students of all ages and refine mindfulness practices and routines in classrooms.</w:t>
      </w:r>
    </w:p>
    <w:p>
      <w:pPr>
        <w:pStyle w:val="ListParagraph"/>
        <w:numPr>
          <w:ilvl w:val="0"/>
          <w:numId w:val="2"/>
        </w:numPr>
        <w:spacing w:after="90" w:line="300"/>
      </w:pPr>
      <w:r>
        <w:rPr>
          <w:rFonts w:ascii="Calibri" w:cs="Calibri" w:eastAsia="Calibri" w:hAnsi="Calibri"/>
          <w:color w:val="333333"/>
          <w:sz w:val="22"/>
          <w:szCs w:val="22"/>
        </w:rPr>
        <w:t xml:space="preserve">Provide coaching and technical instruction to peers, applying knowledge of mindfulness within social-emotional learning.</w:t>
      </w:r>
    </w:p>
    <w:p>
      <w:pPr>
        <w:spacing w:after="140" w:line="300"/>
      </w:pPr>
      <w:r>
        <w:rPr>
          <w:rFonts w:ascii="Calibri" w:cs="Calibri" w:eastAsia="Calibri" w:hAnsi="Calibri"/>
          <w:b/>
          <w:bCs/>
          <w:color w:val="2E4D7B"/>
          <w:sz w:val="22"/>
          <w:szCs w:val="22"/>
        </w:rPr>
        <w:t xml:space="preserve">Collaboration &amp; Delivery</w:t>
      </w:r>
    </w:p>
    <w:p>
      <w:pPr>
        <w:pStyle w:val="ListParagraph"/>
        <w:numPr>
          <w:ilvl w:val="0"/>
          <w:numId w:val="2"/>
        </w:numPr>
        <w:spacing w:after="90" w:line="300"/>
      </w:pPr>
      <w:r>
        <w:rPr>
          <w:rFonts w:ascii="Calibri" w:cs="Calibri" w:eastAsia="Calibri" w:hAnsi="Calibri"/>
          <w:color w:val="333333"/>
          <w:sz w:val="22"/>
          <w:szCs w:val="22"/>
        </w:rPr>
        <w:t xml:space="preserve">Coordinate and collaborate with diverse groups of professionals across departments and organizations.</w:t>
      </w:r>
    </w:p>
    <w:p>
      <w:pPr>
        <w:pStyle w:val="ListParagraph"/>
        <w:numPr>
          <w:ilvl w:val="0"/>
          <w:numId w:val="2"/>
        </w:numPr>
        <w:spacing w:after="90" w:line="300"/>
      </w:pPr>
      <w:r>
        <w:rPr>
          <w:rFonts w:ascii="Calibri" w:cs="Calibri" w:eastAsia="Calibri" w:hAnsi="Calibri"/>
          <w:color w:val="333333"/>
          <w:sz w:val="22"/>
          <w:szCs w:val="22"/>
        </w:rPr>
        <w:t xml:space="preserve">Work independently and cooperatively with school administration, teachers, staff, and students.</w:t>
      </w:r>
    </w:p>
    <w:p>
      <w:pPr>
        <w:pStyle w:val="ListParagraph"/>
        <w:numPr>
          <w:ilvl w:val="0"/>
          <w:numId w:val="2"/>
        </w:numPr>
        <w:spacing w:after="90" w:line="300"/>
      </w:pPr>
      <w:r>
        <w:rPr>
          <w:rFonts w:ascii="Calibri" w:cs="Calibri" w:eastAsia="Calibri" w:hAnsi="Calibri"/>
          <w:color w:val="333333"/>
          <w:sz w:val="22"/>
          <w:szCs w:val="22"/>
        </w:rPr>
        <w:t xml:space="preserve">Attend required team meetings, communicate effectively, and execute projects on time.</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or higher, with a minimum of two years of successful classroom teaching experience.</w:t>
      </w:r>
    </w:p>
    <w:p>
      <w:pPr>
        <w:pStyle w:val="ListParagraph"/>
        <w:numPr>
          <w:ilvl w:val="0"/>
          <w:numId w:val="2"/>
        </w:numPr>
        <w:spacing w:after="90" w:line="300"/>
      </w:pPr>
      <w:r>
        <w:rPr>
          <w:rFonts w:ascii="Calibri" w:cs="Calibri" w:eastAsia="Calibri" w:hAnsi="Calibri"/>
          <w:color w:val="333333"/>
          <w:sz w:val="22"/>
          <w:szCs w:val="22"/>
        </w:rPr>
        <w:t xml:space="preserve">Experience coaching and giving technical instruction to peers, and experience with curriculum development and lesson planning.</w:t>
      </w:r>
    </w:p>
    <w:p>
      <w:pPr>
        <w:pStyle w:val="ListParagraph"/>
        <w:numPr>
          <w:ilvl w:val="0"/>
          <w:numId w:val="2"/>
        </w:numPr>
        <w:spacing w:after="90" w:line="300"/>
      </w:pPr>
      <w:r>
        <w:rPr>
          <w:rFonts w:ascii="Calibri" w:cs="Calibri" w:eastAsia="Calibri" w:hAnsi="Calibri"/>
          <w:color w:val="333333"/>
          <w:sz w:val="22"/>
          <w:szCs w:val="22"/>
        </w:rPr>
        <w:t xml:space="preserve">Mindfulness Education certification preferred.</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Ability to apply mindfulness in the area of social-emotional learning and to build respectful professional relationships and trust.</w:t>
      </w:r>
    </w:p>
    <w:p>
      <w:pPr>
        <w:pStyle w:val="ListParagraph"/>
        <w:numPr>
          <w:ilvl w:val="0"/>
          <w:numId w:val="2"/>
        </w:numPr>
        <w:spacing w:after="90" w:line="300"/>
      </w:pPr>
      <w:r>
        <w:rPr>
          <w:rFonts w:ascii="Calibri" w:cs="Calibri" w:eastAsia="Calibri" w:hAnsi="Calibri"/>
          <w:color w:val="333333"/>
          <w:sz w:val="22"/>
          <w:szCs w:val="22"/>
        </w:rPr>
        <w:t xml:space="preserve">Skilled in time management, with the ability to achieve multiple goals and manage multiple projects simultaneously.</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Conscious Discipline Coach?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